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FEC7" w14:textId="77777777" w:rsidR="00FE067E" w:rsidRPr="00236D60" w:rsidRDefault="003C6034" w:rsidP="00CC1F3B">
      <w:pPr>
        <w:pStyle w:val="TitlePageOrigin"/>
        <w:rPr>
          <w:color w:val="auto"/>
        </w:rPr>
      </w:pPr>
      <w:r w:rsidRPr="00236D60">
        <w:rPr>
          <w:caps w:val="0"/>
          <w:color w:val="auto"/>
        </w:rPr>
        <w:t>WEST VIRGINIA LEGISLATURE</w:t>
      </w:r>
    </w:p>
    <w:p w14:paraId="4DC3E1DF" w14:textId="77777777" w:rsidR="00CD36CF" w:rsidRPr="00236D60" w:rsidRDefault="00CD36CF" w:rsidP="00CC1F3B">
      <w:pPr>
        <w:pStyle w:val="TitlePageSession"/>
        <w:rPr>
          <w:color w:val="auto"/>
        </w:rPr>
      </w:pPr>
      <w:r w:rsidRPr="00236D60">
        <w:rPr>
          <w:color w:val="auto"/>
        </w:rPr>
        <w:t>20</w:t>
      </w:r>
      <w:r w:rsidR="00EC5E63" w:rsidRPr="00236D60">
        <w:rPr>
          <w:color w:val="auto"/>
        </w:rPr>
        <w:t>2</w:t>
      </w:r>
      <w:r w:rsidR="00B71E6F" w:rsidRPr="00236D60">
        <w:rPr>
          <w:color w:val="auto"/>
        </w:rPr>
        <w:t>3</w:t>
      </w:r>
      <w:r w:rsidRPr="00236D60">
        <w:rPr>
          <w:color w:val="auto"/>
        </w:rPr>
        <w:t xml:space="preserve"> </w:t>
      </w:r>
      <w:r w:rsidR="003C6034" w:rsidRPr="00236D60">
        <w:rPr>
          <w:caps w:val="0"/>
          <w:color w:val="auto"/>
        </w:rPr>
        <w:t>REGULAR SESSION</w:t>
      </w:r>
    </w:p>
    <w:p w14:paraId="6EBD1016" w14:textId="23D5EF9D" w:rsidR="00CD36CF" w:rsidRPr="00236D60" w:rsidRDefault="000F0F53" w:rsidP="00CC1F3B">
      <w:pPr>
        <w:pStyle w:val="TitlePageBillPrefix"/>
        <w:rPr>
          <w:color w:val="auto"/>
        </w:rPr>
      </w:pPr>
      <w:sdt>
        <w:sdtPr>
          <w:rPr>
            <w:color w:val="auto"/>
          </w:rPr>
          <w:tag w:val="IntroDate"/>
          <w:id w:val="-1236936958"/>
          <w:placeholder>
            <w:docPart w:val="D120579CAC784E7ABC899ADBB57AEA14"/>
          </w:placeholder>
          <w:text/>
        </w:sdtPr>
        <w:sdtEndPr/>
        <w:sdtContent>
          <w:r w:rsidR="009F313F" w:rsidRPr="00236D60">
            <w:rPr>
              <w:color w:val="auto"/>
            </w:rPr>
            <w:t>EN</w:t>
          </w:r>
          <w:r w:rsidR="00236D60" w:rsidRPr="00236D60">
            <w:rPr>
              <w:color w:val="auto"/>
            </w:rPr>
            <w:t>ROLLED</w:t>
          </w:r>
        </w:sdtContent>
      </w:sdt>
    </w:p>
    <w:p w14:paraId="661F014B" w14:textId="3BB8B72C" w:rsidR="00CD36CF" w:rsidRPr="00236D60" w:rsidRDefault="000F0F53" w:rsidP="00CC1F3B">
      <w:pPr>
        <w:pStyle w:val="BillNumber"/>
        <w:rPr>
          <w:color w:val="auto"/>
        </w:rPr>
      </w:pPr>
      <w:sdt>
        <w:sdtPr>
          <w:rPr>
            <w:color w:val="auto"/>
          </w:rPr>
          <w:tag w:val="Chamber"/>
          <w:id w:val="893011969"/>
          <w:lock w:val="sdtLocked"/>
          <w:placeholder>
            <w:docPart w:val="A035074655454EAA9A4B8049FA2EDE84"/>
          </w:placeholder>
          <w:dropDownList>
            <w:listItem w:displayText="House" w:value="House"/>
            <w:listItem w:displayText="Senate" w:value="Senate"/>
          </w:dropDownList>
        </w:sdtPr>
        <w:sdtEndPr/>
        <w:sdtContent>
          <w:r w:rsidR="00C33434" w:rsidRPr="00236D60">
            <w:rPr>
              <w:color w:val="auto"/>
            </w:rPr>
            <w:t>House</w:t>
          </w:r>
        </w:sdtContent>
      </w:sdt>
      <w:r w:rsidR="00303684" w:rsidRPr="00236D60">
        <w:rPr>
          <w:color w:val="auto"/>
        </w:rPr>
        <w:t xml:space="preserve"> </w:t>
      </w:r>
      <w:r w:rsidR="00CD36CF" w:rsidRPr="00236D60">
        <w:rPr>
          <w:color w:val="auto"/>
        </w:rPr>
        <w:t xml:space="preserve">Bill </w:t>
      </w:r>
      <w:sdt>
        <w:sdtPr>
          <w:rPr>
            <w:color w:val="auto"/>
          </w:rPr>
          <w:tag w:val="BNum"/>
          <w:id w:val="1645317809"/>
          <w:lock w:val="sdtLocked"/>
          <w:placeholder>
            <w:docPart w:val="80C99A6B63F94A6C839FD13B19F6835C"/>
          </w:placeholder>
          <w:text/>
        </w:sdtPr>
        <w:sdtEndPr/>
        <w:sdtContent>
          <w:r w:rsidR="003B089D" w:rsidRPr="00236D60">
            <w:rPr>
              <w:color w:val="auto"/>
            </w:rPr>
            <w:t>2875</w:t>
          </w:r>
        </w:sdtContent>
      </w:sdt>
    </w:p>
    <w:p w14:paraId="4E818A43" w14:textId="180F81AC" w:rsidR="00CD36CF" w:rsidRPr="00236D60" w:rsidRDefault="00CD36CF" w:rsidP="00CC1F3B">
      <w:pPr>
        <w:pStyle w:val="Sponsors"/>
        <w:rPr>
          <w:color w:val="auto"/>
        </w:rPr>
      </w:pPr>
      <w:r w:rsidRPr="00236D60">
        <w:rPr>
          <w:color w:val="auto"/>
        </w:rPr>
        <w:t xml:space="preserve">By </w:t>
      </w:r>
      <w:sdt>
        <w:sdtPr>
          <w:rPr>
            <w:color w:val="auto"/>
          </w:rPr>
          <w:tag w:val="Sponsors"/>
          <w:id w:val="1589585889"/>
          <w:placeholder>
            <w:docPart w:val="BED935A2A5DB4805A7BF94F51751F5DF"/>
          </w:placeholder>
          <w:text w:multiLine="1"/>
        </w:sdtPr>
        <w:sdtEndPr/>
        <w:sdtContent>
          <w:r w:rsidR="00153974" w:rsidRPr="00236D60">
            <w:rPr>
              <w:color w:val="auto"/>
            </w:rPr>
            <w:t>Delegate</w:t>
          </w:r>
          <w:r w:rsidR="00607B43" w:rsidRPr="00236D60">
            <w:rPr>
              <w:color w:val="auto"/>
            </w:rPr>
            <w:t>s</w:t>
          </w:r>
          <w:r w:rsidR="00153974" w:rsidRPr="00236D60">
            <w:rPr>
              <w:color w:val="auto"/>
            </w:rPr>
            <w:t xml:space="preserve"> Kirby</w:t>
          </w:r>
          <w:r w:rsidR="00607B43" w:rsidRPr="00236D60">
            <w:rPr>
              <w:color w:val="auto"/>
            </w:rPr>
            <w:t>, Steele, C. Pritt, Summers, Foster, Fast</w:t>
          </w:r>
          <w:r w:rsidR="006751DA" w:rsidRPr="00236D60">
            <w:rPr>
              <w:color w:val="auto"/>
            </w:rPr>
            <w:t xml:space="preserve">, </w:t>
          </w:r>
          <w:r w:rsidR="00B35BB5" w:rsidRPr="00236D60">
            <w:rPr>
              <w:color w:val="auto"/>
            </w:rPr>
            <w:t>Kimble</w:t>
          </w:r>
        </w:sdtContent>
      </w:sdt>
      <w:r w:rsidR="006751DA" w:rsidRPr="00236D60">
        <w:rPr>
          <w:color w:val="auto"/>
        </w:rPr>
        <w:t xml:space="preserve"> and Kump</w:t>
      </w:r>
    </w:p>
    <w:p w14:paraId="7EFFC573" w14:textId="77777777" w:rsidR="00217996" w:rsidRDefault="00CD36CF" w:rsidP="00604245">
      <w:pPr>
        <w:pStyle w:val="References"/>
        <w:ind w:left="1260" w:right="1260"/>
        <w:rPr>
          <w:color w:val="auto"/>
        </w:rPr>
        <w:sectPr w:rsidR="00217996" w:rsidSect="006F1D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6D60">
        <w:rPr>
          <w:color w:val="auto"/>
        </w:rPr>
        <w:t>[</w:t>
      </w:r>
      <w:sdt>
        <w:sdtPr>
          <w:rPr>
            <w:color w:val="auto"/>
          </w:rPr>
          <w:tag w:val="References"/>
          <w:id w:val="-1043047873"/>
          <w:placeholder>
            <w:docPart w:val="BD2E03FD55B642DCAD08141FE89E2D19"/>
          </w:placeholder>
          <w:text w:multiLine="1"/>
        </w:sdtPr>
        <w:sdtEndPr/>
        <w:sdtContent>
          <w:r w:rsidR="00236D60" w:rsidRPr="00236D60">
            <w:rPr>
              <w:color w:val="auto"/>
            </w:rPr>
            <w:t>Passed March 10, 2023; in effect ninety days from passage.</w:t>
          </w:r>
        </w:sdtContent>
      </w:sdt>
      <w:r w:rsidRPr="00236D60">
        <w:rPr>
          <w:color w:val="auto"/>
        </w:rPr>
        <w:t>]</w:t>
      </w:r>
    </w:p>
    <w:p w14:paraId="69CAD3DD" w14:textId="37C6AA59" w:rsidR="00F45A71" w:rsidRPr="00236D60" w:rsidRDefault="00F45A71" w:rsidP="00604245">
      <w:pPr>
        <w:pStyle w:val="References"/>
        <w:ind w:left="1260" w:right="1260"/>
        <w:rPr>
          <w:color w:val="auto"/>
        </w:rPr>
        <w:sectPr w:rsidR="00F45A71" w:rsidRPr="00236D60" w:rsidSect="00217996">
          <w:pgSz w:w="12240" w:h="15840" w:code="1"/>
          <w:pgMar w:top="1440" w:right="1440" w:bottom="1440" w:left="1440" w:header="720" w:footer="720" w:gutter="0"/>
          <w:lnNumType w:countBy="1" w:restart="newSection"/>
          <w:pgNumType w:start="0"/>
          <w:cols w:space="720"/>
          <w:titlePg/>
          <w:docGrid w:linePitch="360"/>
        </w:sectPr>
      </w:pPr>
    </w:p>
    <w:p w14:paraId="5AA21B62" w14:textId="1CACF44A" w:rsidR="00E831B3" w:rsidRPr="00236D60" w:rsidRDefault="00E831B3" w:rsidP="00CC1F3B">
      <w:pPr>
        <w:pStyle w:val="References"/>
        <w:rPr>
          <w:color w:val="auto"/>
        </w:rPr>
      </w:pPr>
    </w:p>
    <w:p w14:paraId="18015FC9" w14:textId="70623572" w:rsidR="00303684" w:rsidRPr="00236D60" w:rsidRDefault="00236D60" w:rsidP="00217996">
      <w:pPr>
        <w:pStyle w:val="TitleSection"/>
        <w:rPr>
          <w:color w:val="auto"/>
        </w:rPr>
      </w:pPr>
      <w:r w:rsidRPr="00236D60">
        <w:rPr>
          <w:rFonts w:cs="Arial"/>
        </w:rPr>
        <w:lastRenderedPageBreak/>
        <w:t>AN ACT to amend and reenact §49-4-114 of the Code of West Virginia, 1931, as amended, relating to giving circuit court judges the authority to waive the requirement that a party pass a home study performed by DHHR or a third-party evaluator before a child can be placed in the home in cases of grandparent adoption.</w:t>
      </w:r>
    </w:p>
    <w:p w14:paraId="07C46C0D" w14:textId="77777777" w:rsidR="00303684" w:rsidRPr="00236D60" w:rsidRDefault="00303684" w:rsidP="00217996">
      <w:pPr>
        <w:pStyle w:val="EnactingClause"/>
        <w:rPr>
          <w:color w:val="auto"/>
        </w:rPr>
      </w:pPr>
      <w:r w:rsidRPr="00236D60">
        <w:rPr>
          <w:color w:val="auto"/>
        </w:rPr>
        <w:t>Be it enacted by the Legislature of West Virginia:</w:t>
      </w:r>
    </w:p>
    <w:p w14:paraId="15D94874" w14:textId="77777777" w:rsidR="00236D60" w:rsidRPr="00236D60" w:rsidRDefault="00236D60" w:rsidP="00217996">
      <w:pPr>
        <w:jc w:val="both"/>
        <w:rPr>
          <w:rFonts w:cs="Arial"/>
        </w:rPr>
        <w:sectPr w:rsidR="00236D60" w:rsidRPr="00236D60" w:rsidSect="008F761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BBD4170" w14:textId="77777777" w:rsidR="00236D60" w:rsidRPr="00236D60" w:rsidRDefault="00236D60" w:rsidP="00217996">
      <w:pPr>
        <w:pStyle w:val="SectionHeading"/>
        <w:widowControl/>
        <w:ind w:left="0" w:firstLine="0"/>
      </w:pPr>
      <w:r w:rsidRPr="00236D60">
        <w:t>ARTICLE 4.  COURT ACTIONS.</w:t>
      </w:r>
    </w:p>
    <w:p w14:paraId="3684417A" w14:textId="77777777" w:rsidR="00236D60" w:rsidRPr="00236D60" w:rsidRDefault="00236D60" w:rsidP="00217996">
      <w:pPr>
        <w:suppressLineNumbers/>
        <w:ind w:left="720" w:hanging="720"/>
        <w:jc w:val="both"/>
        <w:outlineLvl w:val="3"/>
        <w:rPr>
          <w:rFonts w:cs="Arial"/>
          <w:b/>
        </w:rPr>
      </w:pPr>
      <w:r w:rsidRPr="00236D60">
        <w:rPr>
          <w:rFonts w:cs="Arial"/>
          <w:b/>
        </w:rPr>
        <w:t>§49-4-114. Consent by agency or department to adoption of child; statement of relinquishment by parent; counseling services; petition to terminate parental rights; notice; hearing; court orders.</w:t>
      </w:r>
    </w:p>
    <w:p w14:paraId="0AD0AC5B" w14:textId="77777777" w:rsidR="00236D60" w:rsidRPr="00236D60" w:rsidRDefault="00236D60" w:rsidP="00217996">
      <w:pPr>
        <w:pStyle w:val="SectionBody"/>
        <w:widowControl/>
        <w:rPr>
          <w:color w:val="auto"/>
        </w:rPr>
      </w:pPr>
      <w:r w:rsidRPr="00236D60">
        <w:rPr>
          <w:color w:val="auto"/>
        </w:rPr>
        <w:t>(a)(1) Whenever a child welfare agency licensed to place children for adoption or the Department of Health and Human Resources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0270DA08" w14:textId="77777777" w:rsidR="00236D60" w:rsidRPr="00236D60" w:rsidRDefault="00236D60" w:rsidP="00217996">
      <w:pPr>
        <w:pStyle w:val="SectionBody"/>
        <w:widowControl/>
        <w:rPr>
          <w:color w:val="auto"/>
        </w:rPr>
      </w:pPr>
      <w:r w:rsidRPr="00236D60">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3E691682" w14:textId="77777777" w:rsidR="00236D60" w:rsidRPr="00236D60" w:rsidRDefault="00236D60" w:rsidP="00217996">
      <w:pPr>
        <w:pStyle w:val="SectionBody"/>
        <w:widowControl/>
        <w:rPr>
          <w:color w:val="auto"/>
        </w:rPr>
      </w:pPr>
      <w:r w:rsidRPr="00236D60">
        <w:rPr>
          <w:color w:val="auto"/>
        </w:rPr>
        <w:t xml:space="preserve">(3)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w:t>
      </w:r>
      <w:r w:rsidRPr="00236D60">
        <w:rPr>
          <w:color w:val="auto"/>
        </w:rPr>
        <w:lastRenderedPageBreak/>
        <w:t xml:space="preserve">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 </w:t>
      </w:r>
      <w:r w:rsidRPr="00236D60">
        <w:rPr>
          <w:rFonts w:cs="Arial"/>
        </w:rPr>
        <w:t>A circuit judge may determine the placement of a child for adoption by a grandparent or grandparents is in the best interest of the child without the grandparent or grandparents completing or passing a home study evaluation.</w:t>
      </w:r>
    </w:p>
    <w:p w14:paraId="60915C82" w14:textId="77777777" w:rsidR="00236D60" w:rsidRPr="00236D60" w:rsidRDefault="00236D60" w:rsidP="00217996">
      <w:pPr>
        <w:pStyle w:val="SectionBody"/>
        <w:widowControl/>
        <w:rPr>
          <w:color w:val="auto"/>
        </w:rPr>
      </w:pPr>
      <w:r w:rsidRPr="00236D60">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4396CB8E" w14:textId="4F1608EE" w:rsidR="00236D60" w:rsidRPr="00236D60" w:rsidRDefault="00236D60" w:rsidP="00217996">
      <w:pPr>
        <w:pStyle w:val="SectionBody"/>
        <w:widowControl/>
        <w:rPr>
          <w:color w:val="auto"/>
        </w:rPr>
      </w:pPr>
      <w:r w:rsidRPr="00236D60">
        <w:rPr>
          <w:color w:val="auto"/>
        </w:rPr>
        <w:t>(b)(1) Whenever the mother has executed a relinquishment, pursuant to this section, and the legal, determined, putative, outsider father, or unknown father, as those terms are defined pursuant to part one, article twenty-two, chapter forty-eight of this code, has not executed a relinquishment, the child welfare agency or the department may, by verified petition, seek to have the father</w:t>
      </w:r>
      <w:r w:rsidR="000D2C91">
        <w:rPr>
          <w:color w:val="auto"/>
        </w:rPr>
        <w:t>'</w:t>
      </w:r>
      <w:r w:rsidRPr="00236D60">
        <w:rPr>
          <w:color w:val="auto"/>
        </w:rPr>
        <w:t>s rights terminated based upon the grounds of abandonment or neglect of the child. Abandonment may be established in accordance with section three hundred six, article twenty-two, chapter forty-eight of this code.</w:t>
      </w:r>
    </w:p>
    <w:p w14:paraId="0B0BE8BF" w14:textId="77777777" w:rsidR="00236D60" w:rsidRPr="00236D60" w:rsidRDefault="00236D60" w:rsidP="00217996">
      <w:pPr>
        <w:pStyle w:val="SectionBody"/>
        <w:widowControl/>
        <w:rPr>
          <w:color w:val="auto"/>
        </w:rPr>
      </w:pPr>
      <w:r w:rsidRPr="00236D60">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62EC98EA" w14:textId="77777777" w:rsidR="00236D60" w:rsidRPr="00236D60" w:rsidRDefault="00236D60" w:rsidP="00217996">
      <w:pPr>
        <w:pStyle w:val="SectionBody"/>
        <w:widowControl/>
        <w:rPr>
          <w:color w:val="auto"/>
        </w:rPr>
      </w:pPr>
      <w:r w:rsidRPr="00236D60">
        <w:rPr>
          <w:color w:val="auto"/>
        </w:rPr>
        <w:t xml:space="preserve">(3) In addition, notice shall be given to any putative, outsider father,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t>
      </w:r>
      <w:r w:rsidRPr="00236D60">
        <w:rPr>
          <w:color w:val="auto"/>
        </w:rPr>
        <w:lastRenderedPageBreak/>
        <w:t>whereabouts of the child, then the father shall be presumed to have had reasonable opportunity to assert or exercise any rights.</w:t>
      </w:r>
    </w:p>
    <w:p w14:paraId="29B32552" w14:textId="77777777" w:rsidR="00236D60" w:rsidRPr="00236D60" w:rsidRDefault="00236D60" w:rsidP="00217996">
      <w:pPr>
        <w:pStyle w:val="SectionBody"/>
        <w:widowControl/>
        <w:rPr>
          <w:color w:val="auto"/>
        </w:rPr>
      </w:pPr>
      <w:r w:rsidRPr="00236D60">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58AB8C3C" w14:textId="6BA5121E" w:rsidR="00236D60" w:rsidRPr="00236D60" w:rsidRDefault="00236D60" w:rsidP="00217996">
      <w:pPr>
        <w:pStyle w:val="SectionBody"/>
        <w:widowControl/>
        <w:rPr>
          <w:color w:val="auto"/>
        </w:rPr>
      </w:pPr>
      <w:r w:rsidRPr="00236D60">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(A) By personal service; (B) by registered or certified mail, return receipt requested, postage prepaid, to the person</w:t>
      </w:r>
      <w:r w:rsidR="000D2C91">
        <w:rPr>
          <w:color w:val="auto"/>
        </w:rPr>
        <w:t>'</w:t>
      </w:r>
      <w:r w:rsidRPr="00236D60">
        <w:rPr>
          <w:color w:val="auto"/>
        </w:rPr>
        <w:t>s last known address, with instructions to forward; or  (C)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w:t>
      </w:r>
      <w:r w:rsidR="000D2C91">
        <w:rPr>
          <w:color w:val="auto"/>
        </w:rPr>
        <w:t>'</w:t>
      </w:r>
      <w:r w:rsidRPr="00236D60">
        <w:rPr>
          <w:color w:val="auto"/>
        </w:rPr>
        <w:t xml:space="preserve">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w:t>
      </w:r>
      <w:r w:rsidRPr="00236D60">
        <w:rPr>
          <w:color w:val="auto"/>
        </w:rPr>
        <w:lastRenderedPageBreak/>
        <w:t>In the case of a person under disability, service shall be made on the person and his or her personal representative, or if there be none, a guardian ad litem.</w:t>
      </w:r>
    </w:p>
    <w:p w14:paraId="482FC4A5" w14:textId="77777777" w:rsidR="00236D60" w:rsidRPr="00236D60" w:rsidRDefault="00236D60" w:rsidP="00217996">
      <w:pPr>
        <w:pStyle w:val="SectionBody"/>
        <w:widowControl/>
        <w:rPr>
          <w:color w:val="auto"/>
        </w:rPr>
      </w:pPr>
      <w:r w:rsidRPr="00236D60">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6B97C887" w14:textId="77777777" w:rsidR="00236D60" w:rsidRPr="00236D60" w:rsidRDefault="00236D60" w:rsidP="00217996">
      <w:pPr>
        <w:pStyle w:val="SectionBody"/>
        <w:widowControl/>
        <w:rPr>
          <w:color w:val="auto"/>
        </w:rPr>
      </w:pPr>
      <w:r w:rsidRPr="00236D60">
        <w:rPr>
          <w:color w:val="auto"/>
        </w:rPr>
        <w:t>(d) A petition under this section may be instituted in the county where the child resides or where the child is living.</w:t>
      </w:r>
    </w:p>
    <w:p w14:paraId="159D8D77" w14:textId="77777777" w:rsidR="00F70A01" w:rsidRDefault="00236D60" w:rsidP="00217996">
      <w:pPr>
        <w:pStyle w:val="SectionBody"/>
        <w:widowControl/>
        <w:rPr>
          <w:color w:val="auto"/>
        </w:rPr>
        <w:sectPr w:rsidR="00F70A01" w:rsidSect="006F6388">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236D60">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706D4ADF" w14:textId="77777777" w:rsidR="00F70A01" w:rsidRPr="006239C4" w:rsidRDefault="00F70A01" w:rsidP="00F70A0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DE37F0" w14:textId="77777777" w:rsidR="00F70A01" w:rsidRPr="006239C4" w:rsidRDefault="00F70A01" w:rsidP="00F70A01">
      <w:pPr>
        <w:spacing w:line="240" w:lineRule="auto"/>
        <w:ind w:left="720" w:right="720"/>
        <w:rPr>
          <w:rFonts w:cs="Arial"/>
        </w:rPr>
      </w:pPr>
    </w:p>
    <w:p w14:paraId="0714AD76" w14:textId="77777777" w:rsidR="00F70A01" w:rsidRPr="006239C4" w:rsidRDefault="00F70A01" w:rsidP="00F70A01">
      <w:pPr>
        <w:spacing w:line="240" w:lineRule="auto"/>
        <w:ind w:left="720" w:right="720"/>
        <w:rPr>
          <w:rFonts w:cs="Arial"/>
        </w:rPr>
      </w:pPr>
    </w:p>
    <w:p w14:paraId="3F4F2EFB" w14:textId="77777777" w:rsidR="00F70A01" w:rsidRPr="006239C4" w:rsidRDefault="00F70A01" w:rsidP="00F70A01">
      <w:pPr>
        <w:autoSpaceDE w:val="0"/>
        <w:autoSpaceDN w:val="0"/>
        <w:adjustRightInd w:val="0"/>
        <w:spacing w:line="240" w:lineRule="auto"/>
        <w:ind w:left="720" w:right="720"/>
        <w:rPr>
          <w:rFonts w:cs="Arial"/>
        </w:rPr>
      </w:pPr>
      <w:r w:rsidRPr="006239C4">
        <w:rPr>
          <w:rFonts w:cs="Arial"/>
        </w:rPr>
        <w:t>...............................................................</w:t>
      </w:r>
    </w:p>
    <w:p w14:paraId="5BCA25FA" w14:textId="77777777" w:rsidR="00F70A01" w:rsidRPr="006239C4" w:rsidRDefault="00F70A01" w:rsidP="00F70A0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51FDD01" w14:textId="77777777" w:rsidR="00F70A01" w:rsidRPr="006239C4" w:rsidRDefault="00F70A01" w:rsidP="00F70A01">
      <w:pPr>
        <w:autoSpaceDE w:val="0"/>
        <w:autoSpaceDN w:val="0"/>
        <w:adjustRightInd w:val="0"/>
        <w:spacing w:line="240" w:lineRule="auto"/>
        <w:ind w:left="720" w:right="720"/>
        <w:rPr>
          <w:rFonts w:cs="Arial"/>
        </w:rPr>
      </w:pPr>
    </w:p>
    <w:p w14:paraId="626E72DC" w14:textId="77777777" w:rsidR="00F70A01" w:rsidRPr="006239C4" w:rsidRDefault="00F70A01" w:rsidP="00F70A01">
      <w:pPr>
        <w:autoSpaceDE w:val="0"/>
        <w:autoSpaceDN w:val="0"/>
        <w:adjustRightInd w:val="0"/>
        <w:spacing w:line="240" w:lineRule="auto"/>
        <w:ind w:left="720" w:right="720"/>
        <w:rPr>
          <w:rFonts w:cs="Arial"/>
        </w:rPr>
      </w:pPr>
    </w:p>
    <w:p w14:paraId="423959BB" w14:textId="77777777" w:rsidR="00F70A01" w:rsidRPr="006239C4" w:rsidRDefault="00F70A01" w:rsidP="00F70A0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D3445C8" w14:textId="77777777" w:rsidR="00F70A01" w:rsidRPr="006239C4" w:rsidRDefault="00F70A01" w:rsidP="00F70A0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965E43F" w14:textId="77777777" w:rsidR="00F70A01" w:rsidRPr="006239C4" w:rsidRDefault="00F70A01" w:rsidP="00F70A0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4F20F83" w14:textId="77777777" w:rsidR="00F70A01" w:rsidRPr="006239C4"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A117F" w14:textId="77777777" w:rsidR="00F70A01"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8E071B" w14:textId="77777777" w:rsidR="00F70A01" w:rsidRPr="006239C4"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4B38C12" w14:textId="77777777" w:rsidR="00F70A01" w:rsidRPr="006239C4"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1172B8" w14:textId="77777777" w:rsidR="00F70A01" w:rsidRPr="006239C4" w:rsidRDefault="00F70A01" w:rsidP="00F70A01">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36AD110" w14:textId="77777777" w:rsidR="00F70A01" w:rsidRPr="006239C4"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E332F2" w14:textId="77777777" w:rsidR="00F70A01" w:rsidRPr="006239C4" w:rsidRDefault="00F70A01" w:rsidP="00F70A0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264979"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DDA5D0"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2EE3F8"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0EC7EE8" w14:textId="77777777" w:rsidR="00F70A01" w:rsidRPr="006239C4" w:rsidRDefault="00F70A01" w:rsidP="00F70A0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BCD4DA3"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2871BC"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9FF52A"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38D2B1E" w14:textId="77777777" w:rsidR="00F70A01" w:rsidRPr="006239C4" w:rsidRDefault="00F70A01" w:rsidP="00F70A0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9BBF616"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DCA22D" w14:textId="77777777" w:rsidR="00F70A01" w:rsidRPr="006239C4" w:rsidRDefault="00F70A01" w:rsidP="00F70A0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467FAD" w14:textId="77777777" w:rsidR="00F70A01" w:rsidRPr="006239C4" w:rsidRDefault="00F70A01" w:rsidP="00F70A0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9CD5E9" w14:textId="77777777" w:rsidR="00F70A01" w:rsidRPr="006239C4" w:rsidRDefault="00F70A01" w:rsidP="00F70A01">
      <w:pPr>
        <w:autoSpaceDE w:val="0"/>
        <w:autoSpaceDN w:val="0"/>
        <w:adjustRightInd w:val="0"/>
        <w:spacing w:line="240" w:lineRule="auto"/>
        <w:ind w:right="720"/>
        <w:jc w:val="both"/>
        <w:rPr>
          <w:rFonts w:cs="Arial"/>
        </w:rPr>
      </w:pPr>
    </w:p>
    <w:p w14:paraId="0FC6F8C1" w14:textId="77777777" w:rsidR="00F70A01" w:rsidRPr="006239C4" w:rsidRDefault="00F70A01" w:rsidP="00F70A01">
      <w:pPr>
        <w:autoSpaceDE w:val="0"/>
        <w:autoSpaceDN w:val="0"/>
        <w:adjustRightInd w:val="0"/>
        <w:spacing w:line="240" w:lineRule="auto"/>
        <w:ind w:right="720"/>
        <w:jc w:val="both"/>
        <w:rPr>
          <w:rFonts w:cs="Arial"/>
        </w:rPr>
      </w:pPr>
    </w:p>
    <w:p w14:paraId="5F41C4ED" w14:textId="77777777" w:rsidR="00F70A01" w:rsidRPr="006239C4" w:rsidRDefault="00F70A01" w:rsidP="00F70A01">
      <w:pPr>
        <w:autoSpaceDE w:val="0"/>
        <w:autoSpaceDN w:val="0"/>
        <w:adjustRightInd w:val="0"/>
        <w:spacing w:line="240" w:lineRule="auto"/>
        <w:ind w:left="720" w:right="720"/>
        <w:jc w:val="both"/>
        <w:rPr>
          <w:rFonts w:cs="Arial"/>
        </w:rPr>
      </w:pPr>
    </w:p>
    <w:p w14:paraId="792C9681" w14:textId="77777777" w:rsidR="00F70A01" w:rsidRPr="006239C4" w:rsidRDefault="00F70A01" w:rsidP="00F70A0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E96CDF9" w14:textId="77777777" w:rsidR="00F70A01" w:rsidRPr="006239C4" w:rsidRDefault="00F70A01" w:rsidP="00F70A01">
      <w:pPr>
        <w:tabs>
          <w:tab w:val="left" w:pos="1080"/>
        </w:tabs>
        <w:autoSpaceDE w:val="0"/>
        <w:autoSpaceDN w:val="0"/>
        <w:adjustRightInd w:val="0"/>
        <w:spacing w:line="240" w:lineRule="auto"/>
        <w:ind w:left="720" w:right="720"/>
        <w:jc w:val="both"/>
        <w:rPr>
          <w:rFonts w:cs="Arial"/>
        </w:rPr>
      </w:pPr>
    </w:p>
    <w:p w14:paraId="3A688DB8" w14:textId="77777777" w:rsidR="00F70A01" w:rsidRPr="006239C4" w:rsidRDefault="00F70A01" w:rsidP="00F70A0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8119187" w14:textId="77777777" w:rsidR="00F70A01" w:rsidRPr="006239C4" w:rsidRDefault="00F70A01" w:rsidP="00F70A01">
      <w:pPr>
        <w:autoSpaceDE w:val="0"/>
        <w:autoSpaceDN w:val="0"/>
        <w:adjustRightInd w:val="0"/>
        <w:spacing w:line="240" w:lineRule="auto"/>
        <w:ind w:left="720" w:right="720"/>
        <w:jc w:val="both"/>
        <w:rPr>
          <w:rFonts w:cs="Arial"/>
        </w:rPr>
      </w:pPr>
    </w:p>
    <w:p w14:paraId="3508BF09" w14:textId="77777777" w:rsidR="00F70A01" w:rsidRPr="006239C4" w:rsidRDefault="00F70A01" w:rsidP="00F70A01">
      <w:pPr>
        <w:autoSpaceDE w:val="0"/>
        <w:autoSpaceDN w:val="0"/>
        <w:adjustRightInd w:val="0"/>
        <w:spacing w:line="240" w:lineRule="auto"/>
        <w:ind w:left="720" w:right="720"/>
        <w:jc w:val="both"/>
        <w:rPr>
          <w:rFonts w:cs="Arial"/>
        </w:rPr>
      </w:pPr>
    </w:p>
    <w:p w14:paraId="2B9591B0" w14:textId="77777777" w:rsidR="00F70A01" w:rsidRPr="006239C4" w:rsidRDefault="00F70A01" w:rsidP="00F70A0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402E97A" w14:textId="77777777" w:rsidR="00F70A01" w:rsidRDefault="00F70A01" w:rsidP="00F70A0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F0B8489" w14:textId="757B67C5" w:rsidR="00236D60" w:rsidRPr="00236D60" w:rsidRDefault="00236D60" w:rsidP="00217996">
      <w:pPr>
        <w:pStyle w:val="SectionBody"/>
        <w:widowControl/>
      </w:pPr>
    </w:p>
    <w:p w14:paraId="2C356C1D" w14:textId="77777777" w:rsidR="00C33014" w:rsidRPr="00236D60" w:rsidRDefault="00C33014" w:rsidP="00217996">
      <w:pPr>
        <w:pStyle w:val="Note"/>
        <w:widowControl/>
        <w:rPr>
          <w:color w:val="auto"/>
        </w:rPr>
      </w:pPr>
    </w:p>
    <w:sectPr w:rsidR="00C33014" w:rsidRPr="00236D60" w:rsidSect="00F70A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FC7" w14:textId="77777777" w:rsidR="00153974" w:rsidRPr="00B844FE" w:rsidRDefault="00153974" w:rsidP="00B844FE">
      <w:r>
        <w:separator/>
      </w:r>
    </w:p>
  </w:endnote>
  <w:endnote w:type="continuationSeparator" w:id="0">
    <w:p w14:paraId="244F1499" w14:textId="77777777" w:rsidR="00153974" w:rsidRPr="00B844FE" w:rsidRDefault="00153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47DA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9CCE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3C8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2355" w14:textId="77777777" w:rsidR="00236D60" w:rsidRDefault="00236D60" w:rsidP="0007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D5DD4" w14:textId="77777777" w:rsidR="00236D60" w:rsidRDefault="00236D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58D7" w14:textId="77777777" w:rsidR="00236D60" w:rsidRDefault="00236D60" w:rsidP="0007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E6DBCA" w14:textId="77777777" w:rsidR="00236D60" w:rsidRDefault="00236D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8FF8" w14:textId="77777777" w:rsidR="00236D60" w:rsidRDefault="00236D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41BC" w14:textId="77777777" w:rsidR="00236D60" w:rsidRDefault="00236D60" w:rsidP="0007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3D93A0" w14:textId="77777777" w:rsidR="00236D60" w:rsidRDefault="00236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024" w14:textId="77777777" w:rsidR="00153974" w:rsidRPr="00B844FE" w:rsidRDefault="00153974" w:rsidP="00B844FE">
      <w:r>
        <w:separator/>
      </w:r>
    </w:p>
  </w:footnote>
  <w:footnote w:type="continuationSeparator" w:id="0">
    <w:p w14:paraId="3808E271" w14:textId="77777777" w:rsidR="00153974" w:rsidRPr="00B844FE" w:rsidRDefault="00153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938" w14:textId="77777777" w:rsidR="002A0269" w:rsidRPr="00B844FE" w:rsidRDefault="000F0F53">
    <w:pPr>
      <w:pStyle w:val="Header"/>
    </w:pPr>
    <w:sdt>
      <w:sdtPr>
        <w:id w:val="-684364211"/>
        <w:placeholder>
          <w:docPart w:val="A035074655454EAA9A4B8049FA2EDE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35074655454EAA9A4B8049FA2EDE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461C" w14:textId="730034AB" w:rsidR="00C33014" w:rsidRPr="00686E9A" w:rsidRDefault="00C06164" w:rsidP="000573A9">
    <w:pPr>
      <w:pStyle w:val="HeaderStyle"/>
      <w:rPr>
        <w:sz w:val="22"/>
        <w:szCs w:val="22"/>
      </w:rPr>
    </w:pPr>
    <w:r>
      <w:rPr>
        <w:sz w:val="22"/>
        <w:szCs w:val="22"/>
      </w:rPr>
      <w:t>Eng</w:t>
    </w:r>
    <w:r w:rsidR="00F45A71">
      <w:rPr>
        <w:sz w:val="22"/>
        <w:szCs w:val="22"/>
      </w:rPr>
      <w:t xml:space="preserve"> </w:t>
    </w:r>
    <w:r w:rsidR="00153974">
      <w:rPr>
        <w:sz w:val="22"/>
        <w:szCs w:val="22"/>
      </w:rPr>
      <w:t>HB</w:t>
    </w:r>
    <w:r w:rsidR="00F45A71">
      <w:rPr>
        <w:sz w:val="22"/>
        <w:szCs w:val="22"/>
      </w:rPr>
      <w:t xml:space="preserve"> 2875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45A71">
          <w:rPr>
            <w:sz w:val="22"/>
            <w:szCs w:val="22"/>
          </w:rPr>
          <w:t xml:space="preserve">     </w:t>
        </w:r>
      </w:sdtContent>
    </w:sdt>
  </w:p>
  <w:p w14:paraId="5BEF83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F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4AAB" w14:textId="77777777" w:rsidR="00236D60" w:rsidRDefault="00236D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8C51" w14:textId="01AD1CFA" w:rsidR="00236D60" w:rsidRDefault="00474451">
    <w:pPr>
      <w:pStyle w:val="Header"/>
    </w:pPr>
    <w:r>
      <w:t>Enr HB 2875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393B" w14:textId="77777777" w:rsidR="00236D60" w:rsidRDefault="00236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8130743">
    <w:abstractNumId w:val="0"/>
  </w:num>
  <w:num w:numId="2" w16cid:durableId="214075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4"/>
    <w:rsid w:val="0000526A"/>
    <w:rsid w:val="000573A9"/>
    <w:rsid w:val="00065E3C"/>
    <w:rsid w:val="00085D22"/>
    <w:rsid w:val="00093AB0"/>
    <w:rsid w:val="000C5C77"/>
    <w:rsid w:val="000D2C91"/>
    <w:rsid w:val="000E3912"/>
    <w:rsid w:val="0010070F"/>
    <w:rsid w:val="00122A3B"/>
    <w:rsid w:val="0015112E"/>
    <w:rsid w:val="00153974"/>
    <w:rsid w:val="001552E7"/>
    <w:rsid w:val="001566B4"/>
    <w:rsid w:val="001A66B7"/>
    <w:rsid w:val="001C279E"/>
    <w:rsid w:val="001D459E"/>
    <w:rsid w:val="00217996"/>
    <w:rsid w:val="0022348D"/>
    <w:rsid w:val="00236D60"/>
    <w:rsid w:val="0027011C"/>
    <w:rsid w:val="00274200"/>
    <w:rsid w:val="00275740"/>
    <w:rsid w:val="002A0269"/>
    <w:rsid w:val="00303684"/>
    <w:rsid w:val="003143F5"/>
    <w:rsid w:val="00314854"/>
    <w:rsid w:val="00322B07"/>
    <w:rsid w:val="00394191"/>
    <w:rsid w:val="003B089D"/>
    <w:rsid w:val="003C51CD"/>
    <w:rsid w:val="003C6034"/>
    <w:rsid w:val="00400B5C"/>
    <w:rsid w:val="004368E0"/>
    <w:rsid w:val="00474451"/>
    <w:rsid w:val="004C13DD"/>
    <w:rsid w:val="004D3ABE"/>
    <w:rsid w:val="004E3441"/>
    <w:rsid w:val="00500579"/>
    <w:rsid w:val="005A5366"/>
    <w:rsid w:val="00604245"/>
    <w:rsid w:val="00607B43"/>
    <w:rsid w:val="006369EB"/>
    <w:rsid w:val="00637E73"/>
    <w:rsid w:val="006648B7"/>
    <w:rsid w:val="006751DA"/>
    <w:rsid w:val="006865E9"/>
    <w:rsid w:val="00686E9A"/>
    <w:rsid w:val="00691F3E"/>
    <w:rsid w:val="00694BFB"/>
    <w:rsid w:val="006A106B"/>
    <w:rsid w:val="006C523D"/>
    <w:rsid w:val="006D4036"/>
    <w:rsid w:val="006F1DD1"/>
    <w:rsid w:val="006F6388"/>
    <w:rsid w:val="007A5259"/>
    <w:rsid w:val="007A7081"/>
    <w:rsid w:val="007F1CF5"/>
    <w:rsid w:val="00834EDE"/>
    <w:rsid w:val="008503A6"/>
    <w:rsid w:val="008736AA"/>
    <w:rsid w:val="008D275D"/>
    <w:rsid w:val="00980327"/>
    <w:rsid w:val="00986478"/>
    <w:rsid w:val="009B5557"/>
    <w:rsid w:val="009F1067"/>
    <w:rsid w:val="009F313F"/>
    <w:rsid w:val="00A31E01"/>
    <w:rsid w:val="00A527AD"/>
    <w:rsid w:val="00A718CF"/>
    <w:rsid w:val="00AE48A0"/>
    <w:rsid w:val="00AE61BE"/>
    <w:rsid w:val="00B16F25"/>
    <w:rsid w:val="00B24422"/>
    <w:rsid w:val="00B35BB5"/>
    <w:rsid w:val="00B66B81"/>
    <w:rsid w:val="00B71E6F"/>
    <w:rsid w:val="00B80C20"/>
    <w:rsid w:val="00B844FE"/>
    <w:rsid w:val="00B86B4F"/>
    <w:rsid w:val="00BA1F84"/>
    <w:rsid w:val="00BC562B"/>
    <w:rsid w:val="00BF4AFB"/>
    <w:rsid w:val="00C00530"/>
    <w:rsid w:val="00C06164"/>
    <w:rsid w:val="00C33014"/>
    <w:rsid w:val="00C33434"/>
    <w:rsid w:val="00C34869"/>
    <w:rsid w:val="00C42EB6"/>
    <w:rsid w:val="00C73824"/>
    <w:rsid w:val="00C85096"/>
    <w:rsid w:val="00CB20EF"/>
    <w:rsid w:val="00CC1F3B"/>
    <w:rsid w:val="00CD12CB"/>
    <w:rsid w:val="00CD36CF"/>
    <w:rsid w:val="00CF1DCA"/>
    <w:rsid w:val="00D053E1"/>
    <w:rsid w:val="00D579FC"/>
    <w:rsid w:val="00D81C16"/>
    <w:rsid w:val="00DE526B"/>
    <w:rsid w:val="00DF199D"/>
    <w:rsid w:val="00E01542"/>
    <w:rsid w:val="00E365F1"/>
    <w:rsid w:val="00E62F48"/>
    <w:rsid w:val="00E831B3"/>
    <w:rsid w:val="00E95FBC"/>
    <w:rsid w:val="00EC5E63"/>
    <w:rsid w:val="00EE70CB"/>
    <w:rsid w:val="00F41CA2"/>
    <w:rsid w:val="00F443C0"/>
    <w:rsid w:val="00F45A71"/>
    <w:rsid w:val="00F62EFB"/>
    <w:rsid w:val="00F70A01"/>
    <w:rsid w:val="00F939A4"/>
    <w:rsid w:val="00FA7B09"/>
    <w:rsid w:val="00FB339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E221"/>
  <w15:chartTrackingRefBased/>
  <w15:docId w15:val="{1D4ED611-8DE0-40AC-BC32-12462BB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2B07"/>
    <w:rPr>
      <w:rFonts w:eastAsia="Calibri"/>
      <w:color w:val="000000"/>
    </w:rPr>
  </w:style>
  <w:style w:type="character" w:customStyle="1" w:styleId="SectionHeadingChar">
    <w:name w:val="Section Heading Char"/>
    <w:link w:val="SectionHeading"/>
    <w:rsid w:val="00322B07"/>
    <w:rPr>
      <w:rFonts w:eastAsia="Calibri"/>
      <w:b/>
      <w:color w:val="000000"/>
    </w:rPr>
  </w:style>
  <w:style w:type="character" w:styleId="PageNumber">
    <w:name w:val="page number"/>
    <w:basedOn w:val="DefaultParagraphFont"/>
    <w:uiPriority w:val="99"/>
    <w:semiHidden/>
    <w:unhideWhenUsed/>
    <w:locked/>
    <w:rsid w:val="00236D60"/>
  </w:style>
  <w:style w:type="paragraph" w:styleId="BlockText">
    <w:name w:val="Block Text"/>
    <w:basedOn w:val="Normal"/>
    <w:uiPriority w:val="99"/>
    <w:semiHidden/>
    <w:locked/>
    <w:rsid w:val="00F70A0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0579CAC784E7ABC899ADBB57AEA14"/>
        <w:category>
          <w:name w:val="General"/>
          <w:gallery w:val="placeholder"/>
        </w:category>
        <w:types>
          <w:type w:val="bbPlcHdr"/>
        </w:types>
        <w:behaviors>
          <w:behavior w:val="content"/>
        </w:behaviors>
        <w:guid w:val="{61E7A612-DA05-4624-AE89-48AEEC736D7C}"/>
      </w:docPartPr>
      <w:docPartBody>
        <w:p w:rsidR="004F14F6" w:rsidRDefault="004F14F6">
          <w:pPr>
            <w:pStyle w:val="D120579CAC784E7ABC899ADBB57AEA14"/>
          </w:pPr>
          <w:r w:rsidRPr="00B844FE">
            <w:t>Prefix Text</w:t>
          </w:r>
        </w:p>
      </w:docPartBody>
    </w:docPart>
    <w:docPart>
      <w:docPartPr>
        <w:name w:val="A035074655454EAA9A4B8049FA2EDE84"/>
        <w:category>
          <w:name w:val="General"/>
          <w:gallery w:val="placeholder"/>
        </w:category>
        <w:types>
          <w:type w:val="bbPlcHdr"/>
        </w:types>
        <w:behaviors>
          <w:behavior w:val="content"/>
        </w:behaviors>
        <w:guid w:val="{125DD964-EEB7-4801-8FB4-5DA744800323}"/>
      </w:docPartPr>
      <w:docPartBody>
        <w:p w:rsidR="004F14F6" w:rsidRDefault="004F14F6">
          <w:pPr>
            <w:pStyle w:val="A035074655454EAA9A4B8049FA2EDE84"/>
          </w:pPr>
          <w:r w:rsidRPr="00B844FE">
            <w:t>[Type here]</w:t>
          </w:r>
        </w:p>
      </w:docPartBody>
    </w:docPart>
    <w:docPart>
      <w:docPartPr>
        <w:name w:val="80C99A6B63F94A6C839FD13B19F6835C"/>
        <w:category>
          <w:name w:val="General"/>
          <w:gallery w:val="placeholder"/>
        </w:category>
        <w:types>
          <w:type w:val="bbPlcHdr"/>
        </w:types>
        <w:behaviors>
          <w:behavior w:val="content"/>
        </w:behaviors>
        <w:guid w:val="{696232D9-9058-4E6C-9650-BF839ABC935F}"/>
      </w:docPartPr>
      <w:docPartBody>
        <w:p w:rsidR="004F14F6" w:rsidRDefault="004F14F6">
          <w:pPr>
            <w:pStyle w:val="80C99A6B63F94A6C839FD13B19F6835C"/>
          </w:pPr>
          <w:r w:rsidRPr="00B844FE">
            <w:t>Number</w:t>
          </w:r>
        </w:p>
      </w:docPartBody>
    </w:docPart>
    <w:docPart>
      <w:docPartPr>
        <w:name w:val="BED935A2A5DB4805A7BF94F51751F5DF"/>
        <w:category>
          <w:name w:val="General"/>
          <w:gallery w:val="placeholder"/>
        </w:category>
        <w:types>
          <w:type w:val="bbPlcHdr"/>
        </w:types>
        <w:behaviors>
          <w:behavior w:val="content"/>
        </w:behaviors>
        <w:guid w:val="{49FCF365-B05B-4388-B2F6-B62F952269B2}"/>
      </w:docPartPr>
      <w:docPartBody>
        <w:p w:rsidR="004F14F6" w:rsidRDefault="004F14F6">
          <w:pPr>
            <w:pStyle w:val="BED935A2A5DB4805A7BF94F51751F5DF"/>
          </w:pPr>
          <w:r w:rsidRPr="00B844FE">
            <w:t>Enter Sponsors Here</w:t>
          </w:r>
        </w:p>
      </w:docPartBody>
    </w:docPart>
    <w:docPart>
      <w:docPartPr>
        <w:name w:val="BD2E03FD55B642DCAD08141FE89E2D19"/>
        <w:category>
          <w:name w:val="General"/>
          <w:gallery w:val="placeholder"/>
        </w:category>
        <w:types>
          <w:type w:val="bbPlcHdr"/>
        </w:types>
        <w:behaviors>
          <w:behavior w:val="content"/>
        </w:behaviors>
        <w:guid w:val="{16B59B31-C373-4891-8E62-DB060884493E}"/>
      </w:docPartPr>
      <w:docPartBody>
        <w:p w:rsidR="004F14F6" w:rsidRDefault="004F14F6">
          <w:pPr>
            <w:pStyle w:val="BD2E03FD55B642DCAD08141FE89E2D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F6"/>
    <w:rsid w:val="004F14F6"/>
    <w:rsid w:val="00B7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0579CAC784E7ABC899ADBB57AEA14">
    <w:name w:val="D120579CAC784E7ABC899ADBB57AEA14"/>
  </w:style>
  <w:style w:type="paragraph" w:customStyle="1" w:styleId="A035074655454EAA9A4B8049FA2EDE84">
    <w:name w:val="A035074655454EAA9A4B8049FA2EDE84"/>
  </w:style>
  <w:style w:type="paragraph" w:customStyle="1" w:styleId="80C99A6B63F94A6C839FD13B19F6835C">
    <w:name w:val="80C99A6B63F94A6C839FD13B19F6835C"/>
  </w:style>
  <w:style w:type="paragraph" w:customStyle="1" w:styleId="BED935A2A5DB4805A7BF94F51751F5DF">
    <w:name w:val="BED935A2A5DB4805A7BF94F51751F5DF"/>
  </w:style>
  <w:style w:type="character" w:styleId="PlaceholderText">
    <w:name w:val="Placeholder Text"/>
    <w:basedOn w:val="DefaultParagraphFont"/>
    <w:uiPriority w:val="99"/>
    <w:semiHidden/>
    <w:rsid w:val="00B73AED"/>
    <w:rPr>
      <w:color w:val="808080"/>
    </w:rPr>
  </w:style>
  <w:style w:type="paragraph" w:customStyle="1" w:styleId="BD2E03FD55B642DCAD08141FE89E2D19">
    <w:name w:val="BD2E03FD55B642DCAD08141FE89E2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2023-02-28T02:13:00Z</cp:lastPrinted>
  <dcterms:created xsi:type="dcterms:W3CDTF">2023-03-20T19:42:00Z</dcterms:created>
  <dcterms:modified xsi:type="dcterms:W3CDTF">2023-03-20T19:42:00Z</dcterms:modified>
</cp:coreProperties>
</file>